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7A" w:rsidRDefault="0025247A" w:rsidP="002524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UMOWA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SR.272.</w:t>
      </w:r>
    </w:p>
    <w:p w:rsidR="0025247A" w:rsidRDefault="0025247A" w:rsidP="0025247A">
      <w:pPr>
        <w:pStyle w:val="Tekstpodstawowywcity"/>
        <w:ind w:left="0"/>
        <w:rPr>
          <w:szCs w:val="24"/>
        </w:rPr>
      </w:pPr>
      <w:r>
        <w:rPr>
          <w:szCs w:val="24"/>
        </w:rPr>
        <w:t xml:space="preserve">                            </w:t>
      </w:r>
      <w:r>
        <w:rPr>
          <w:b/>
          <w:szCs w:val="24"/>
        </w:rPr>
        <w:t>zawarta w Besku  dnia</w:t>
      </w:r>
      <w:r>
        <w:rPr>
          <w:szCs w:val="24"/>
        </w:rPr>
        <w:t xml:space="preserve"> </w:t>
      </w: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szCs w:val="24"/>
        </w:rPr>
        <w:t>pomiędzy :</w:t>
      </w:r>
      <w:r>
        <w:rPr>
          <w:szCs w:val="24"/>
        </w:rPr>
        <w:br/>
      </w:r>
      <w:r>
        <w:rPr>
          <w:b/>
          <w:szCs w:val="24"/>
        </w:rPr>
        <w:br/>
        <w:t>GMINĄ Besko</w:t>
      </w:r>
      <w:r>
        <w:rPr>
          <w:szCs w:val="24"/>
        </w:rPr>
        <w:t xml:space="preserve">, z siedzibą w adres </w:t>
      </w:r>
      <w:r>
        <w:rPr>
          <w:b/>
          <w:szCs w:val="24"/>
        </w:rPr>
        <w:t>38-524 Besko, ul. Podkarpacka 5</w:t>
      </w:r>
      <w:r>
        <w:rPr>
          <w:szCs w:val="24"/>
        </w:rPr>
        <w:t xml:space="preserve"> </w:t>
      </w:r>
      <w:r>
        <w:rPr>
          <w:szCs w:val="24"/>
        </w:rPr>
        <w:br/>
      </w:r>
      <w:r>
        <w:rPr>
          <w:b/>
          <w:szCs w:val="24"/>
        </w:rPr>
        <w:t>NIP 687-17-83-988</w:t>
      </w:r>
    </w:p>
    <w:p w:rsidR="0025247A" w:rsidRDefault="0025247A" w:rsidP="002524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,,</w:t>
      </w:r>
      <w:r>
        <w:rPr>
          <w:rFonts w:ascii="Times New Roman" w:hAnsi="Times New Roman" w:cs="Times New Roman"/>
          <w:b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 xml:space="preserve">", </w:t>
      </w:r>
      <w:r>
        <w:rPr>
          <w:rFonts w:ascii="Times New Roman" w:hAnsi="Times New Roman" w:cs="Times New Roman"/>
          <w:sz w:val="24"/>
          <w:szCs w:val="24"/>
        </w:rPr>
        <w:br/>
        <w:t>reprezentowaną przez: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Mariusza Bałabana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Wójta Gminy Besko </w:t>
      </w:r>
    </w:p>
    <w:p w:rsidR="0025247A" w:rsidRDefault="0025247A" w:rsidP="0025247A">
      <w:pPr>
        <w:rPr>
          <w:rFonts w:asciiTheme="majorHAnsi" w:hAnsiTheme="majorHAnsi"/>
          <w:b/>
        </w:rPr>
      </w:pPr>
      <w:r>
        <w:rPr>
          <w:rFonts w:ascii="Times New Roman" w:hAnsi="Times New Roman" w:cs="Times New Roman"/>
          <w:sz w:val="24"/>
          <w:szCs w:val="24"/>
        </w:rPr>
        <w:t>przy kontrasygnacie:</w:t>
      </w:r>
      <w:r>
        <w:rPr>
          <w:rFonts w:ascii="Times New Roman" w:hAnsi="Times New Roman" w:cs="Times New Roman"/>
          <w:sz w:val="24"/>
          <w:szCs w:val="24"/>
        </w:rPr>
        <w:br/>
      </w:r>
      <w:r w:rsidR="006A11D6">
        <w:rPr>
          <w:rFonts w:ascii="Times New Roman" w:hAnsi="Times New Roman" w:cs="Times New Roman"/>
          <w:b/>
          <w:sz w:val="24"/>
          <w:szCs w:val="24"/>
        </w:rPr>
        <w:t xml:space="preserve">Eweliny </w:t>
      </w:r>
      <w:proofErr w:type="spellStart"/>
      <w:r w:rsidR="006A11D6">
        <w:rPr>
          <w:rFonts w:ascii="Times New Roman" w:hAnsi="Times New Roman" w:cs="Times New Roman"/>
          <w:b/>
          <w:sz w:val="24"/>
          <w:szCs w:val="24"/>
        </w:rPr>
        <w:t>Fedio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Skarbnika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a 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5247A" w:rsidRDefault="0025247A" w:rsidP="002524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5247A" w:rsidRDefault="0025247A" w:rsidP="00252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25247A" w:rsidRDefault="0025247A" w:rsidP="0025247A">
      <w:pPr>
        <w:pStyle w:val="NormalnyWeb"/>
      </w:pPr>
      <w:r>
        <w:t xml:space="preserve"> Zamawiający zleca a Wykonawca zobowiązuje się niniejszą umową  do wykonania przedmiotu zamówienia polegającego na:</w:t>
      </w:r>
      <w:r w:rsidR="006A11D6">
        <w:br/>
      </w:r>
      <w:r w:rsidR="00963ECF">
        <w:rPr>
          <w:rFonts w:ascii="Arial" w:hAnsi="Arial" w:cs="Arial"/>
          <w:b/>
        </w:rPr>
        <w:t xml:space="preserve">Budowa odcinka sieci wodociągowej – dodatkowe zabezpieczenie wodociągowe   </w:t>
      </w:r>
    </w:p>
    <w:p w:rsidR="0025247A" w:rsidRDefault="0025247A" w:rsidP="0025247A">
      <w:pPr>
        <w:pStyle w:val="NormalnyWeb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br/>
      </w:r>
    </w:p>
    <w:p w:rsidR="0025247A" w:rsidRDefault="0025247A" w:rsidP="0025247A">
      <w:pPr>
        <w:pStyle w:val="NormalnyWeb"/>
      </w:pPr>
      <w:r>
        <w:t>1.  W szczególności Wykonawca jest zobowiązany do:</w:t>
      </w:r>
    </w:p>
    <w:p w:rsidR="0025247A" w:rsidRDefault="0025247A" w:rsidP="0025247A">
      <w:pPr>
        <w:pStyle w:val="Akapitzlist1"/>
        <w:jc w:val="both"/>
        <w:rPr>
          <w:szCs w:val="24"/>
        </w:rPr>
      </w:pPr>
      <w:r>
        <w:rPr>
          <w:szCs w:val="24"/>
        </w:rPr>
        <w:t>Ponoszenia pełnej odpowiedzialności za stan i przestrzeganie przepisów bhp, ochronę ppoż. i dozór mienia na terenie robót, jak i za wszelkie szkody powstałe w trakcie trwania robót na terenie przyjętym od Zamawiającego lub mających związek z prowadzonymi robotami;</w:t>
      </w:r>
    </w:p>
    <w:p w:rsidR="0025247A" w:rsidRDefault="0025247A" w:rsidP="0025247A">
      <w:pPr>
        <w:pStyle w:val="Akapitzlist1"/>
        <w:jc w:val="both"/>
        <w:rPr>
          <w:szCs w:val="24"/>
        </w:rPr>
      </w:pPr>
      <w:r>
        <w:rPr>
          <w:szCs w:val="24"/>
        </w:rPr>
        <w:t>Terminowego wykonania i przekazania do eksploatacji przedmiotu umowy oraz oświadczenia, że roboty ukończone przez niego są całkowicie zgodne z umową i  odpowiadają potrzebom, dla których są przewidziane według umowy;</w:t>
      </w:r>
    </w:p>
    <w:p w:rsidR="0025247A" w:rsidRDefault="0025247A" w:rsidP="0025247A">
      <w:pPr>
        <w:suppressAutoHyphens/>
        <w:overflowPunct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Ponoszenia pełnej odpowiedzialności za stosowanie i bezpieczeństwo wszelkich działań prowadzonych na terenie robót i poza nim, a związanych z wykonaniem przedmiotu umowy;</w:t>
      </w:r>
    </w:p>
    <w:p w:rsidR="0025247A" w:rsidRDefault="0025247A" w:rsidP="0025247A">
      <w:pPr>
        <w:suppressAutoHyphens/>
        <w:overflowPunct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Ponoszenia pełnej odpowiedzialności za szkody oraz następstwa nieszczęśliwych wypadków pracowników i osób trzecich, powstałe w związku z prowadzonymi robotami;</w:t>
      </w:r>
    </w:p>
    <w:p w:rsidR="0025247A" w:rsidRDefault="0025247A" w:rsidP="0025247A">
      <w:pPr>
        <w:suppressAutoHyphens/>
        <w:overflowPunct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Dbanie o porządek na terenie robót oraz utrzymywanie terenu robót w należytym stanie i porządku oraz w stanie wolnym od przeszkód komunikacyjnych;</w:t>
      </w:r>
    </w:p>
    <w:p w:rsidR="0025247A" w:rsidRDefault="0025247A" w:rsidP="0025247A">
      <w:pPr>
        <w:suppressAutoHyphens/>
        <w:overflowPunct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25247A" w:rsidRDefault="0025247A" w:rsidP="0025247A">
      <w:pPr>
        <w:suppressAutoHyphens/>
        <w:overflowPunct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Niezwłoczne informowanie Zamawiającego o problemach technicznych lub okolicznościach, które mogą wpłynąć na jakość robót lub termin zakończenia robót. </w:t>
      </w:r>
    </w:p>
    <w:p w:rsidR="0025247A" w:rsidRDefault="0025247A" w:rsidP="00252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zobowiązany jest do zachowania należytej staranności przy  wykonywaniu powierzonych mu obowiązków.</w:t>
      </w:r>
    </w:p>
    <w:p w:rsidR="0025247A" w:rsidRDefault="0025247A" w:rsidP="00252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47A" w:rsidRDefault="0025247A" w:rsidP="00252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25247A" w:rsidRDefault="0025247A" w:rsidP="0025247A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przedmiotu zamówienia ustala się: </w:t>
      </w:r>
      <w:r w:rsidR="00C04C6F" w:rsidRPr="009556DA">
        <w:rPr>
          <w:rFonts w:ascii="Times New Roman" w:hAnsi="Times New Roman" w:cs="Times New Roman"/>
          <w:b/>
          <w:sz w:val="24"/>
          <w:szCs w:val="24"/>
        </w:rPr>
        <w:t>do 31 lipca 2024r.</w:t>
      </w:r>
    </w:p>
    <w:p w:rsidR="0025247A" w:rsidRDefault="0025247A" w:rsidP="0025247A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5247A" w:rsidRDefault="0025247A" w:rsidP="0025247A">
      <w:pPr>
        <w:shd w:val="clear" w:color="auto" w:fill="FFFFFF"/>
        <w:tabs>
          <w:tab w:val="left" w:pos="3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25247A" w:rsidRDefault="0025247A" w:rsidP="0025247A">
      <w:pPr>
        <w:widowControl w:val="0"/>
        <w:tabs>
          <w:tab w:val="left" w:pos="360"/>
        </w:tabs>
        <w:suppressAutoHyphens/>
        <w:autoSpaceDE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 wykonanie  prac  stanowiących  przedmiot  niniejszej  umowy  Zamawiający  zapłaci  Wykonawcy wynagrodzenie w wysokości : 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5247A" w:rsidRDefault="0025247A" w:rsidP="0025247A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Rozliczenie wynagrodzenia za wykonanie </w:t>
      </w:r>
      <w:r w:rsidR="009556DA">
        <w:rPr>
          <w:rFonts w:ascii="Times New Roman" w:hAnsi="Times New Roman" w:cs="Times New Roman"/>
          <w:sz w:val="24"/>
          <w:szCs w:val="24"/>
        </w:rPr>
        <w:t>przedmiotu umowy nastąpi fakturą</w:t>
      </w:r>
      <w:r>
        <w:rPr>
          <w:rFonts w:ascii="Times New Roman" w:hAnsi="Times New Roman" w:cs="Times New Roman"/>
          <w:sz w:val="24"/>
          <w:szCs w:val="24"/>
        </w:rPr>
        <w:t xml:space="preserve"> końcową  w   terminie 7  dni od dnia prawidłowo wystawionej faktury  za wykonane roboty.</w:t>
      </w:r>
    </w:p>
    <w:p w:rsidR="0025247A" w:rsidRDefault="0025247A" w:rsidP="0025247A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247A" w:rsidRDefault="0025247A" w:rsidP="0025247A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§ 4</w:t>
      </w:r>
    </w:p>
    <w:p w:rsidR="0025247A" w:rsidRDefault="0025247A" w:rsidP="0025247A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Warunki gwarancji i serwisu</w:t>
      </w:r>
    </w:p>
    <w:p w:rsidR="0025247A" w:rsidRDefault="0025247A" w:rsidP="0025247A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musi zapewnić co najmniej 60 miesięczny okres gwarancji dla  wykonanych prac. Okres gwarancji liczony będzie od dnia odbioru końcowego.</w:t>
      </w:r>
    </w:p>
    <w:p w:rsidR="0025247A" w:rsidRDefault="0025247A" w:rsidP="0025247A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25247A" w:rsidRDefault="0025247A" w:rsidP="002524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25247A" w:rsidRDefault="0025247A" w:rsidP="0025247A">
      <w:pPr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ustanawiają odpowiedzialność za niewykonanie lub nienależyte wykonanie Umowy w formie kar umownych.</w:t>
      </w:r>
    </w:p>
    <w:p w:rsidR="0025247A" w:rsidRDefault="0025247A" w:rsidP="0025247A">
      <w:pPr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Wykonawca zapłaci Zamawiającemu karę umowną za zwłokę w zakończeniu  wykonania przedmiotu zamówienia w wysokości 1% wynagrodzenia brutto, określonego w </w:t>
      </w:r>
      <w:r>
        <w:rPr>
          <w:rFonts w:ascii="Times New Roman" w:hAnsi="Times New Roman" w:cs="Times New Roman"/>
          <w:sz w:val="24"/>
          <w:szCs w:val="24"/>
        </w:rPr>
        <w:t>§ 3 , za każdy dzień zwłoki co do terminów określonych w § 2.</w:t>
      </w:r>
    </w:p>
    <w:p w:rsidR="0025247A" w:rsidRDefault="0025247A" w:rsidP="0025247A">
      <w:pPr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Wykonawca zapłaci Zamawiającemu karę umowną za zwłokę w usunięciu wad stwierdzonych w okresie gwarancji i rękojmi w wysokości 1% wynagrodzenia określonego w  </w:t>
      </w:r>
      <w:r>
        <w:rPr>
          <w:rFonts w:ascii="Times New Roman" w:hAnsi="Times New Roman" w:cs="Times New Roman"/>
          <w:sz w:val="24"/>
          <w:szCs w:val="24"/>
        </w:rPr>
        <w:t>§ 3, za każdy dzień opóźnienia liczonego od dnia wyznaczonego jako termin usunięcia wad.</w:t>
      </w:r>
    </w:p>
    <w:p w:rsidR="0025247A" w:rsidRDefault="0025247A" w:rsidP="0025247A">
      <w:pPr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Wykonawca zapłaci Zamawiającemu karę umowną za odstąpienie od umowy z przyczyn zależnych od Wykonawcy w </w:t>
      </w:r>
      <w:r>
        <w:rPr>
          <w:rFonts w:ascii="Times New Roman" w:hAnsi="Times New Roman" w:cs="Times New Roman"/>
          <w:sz w:val="24"/>
          <w:szCs w:val="24"/>
        </w:rPr>
        <w:t>wysokości  1% wynagrodzenia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określonego </w:t>
      </w:r>
      <w:r>
        <w:rPr>
          <w:rFonts w:ascii="Times New Roman" w:hAnsi="Times New Roman" w:cs="Times New Roman"/>
          <w:sz w:val="24"/>
          <w:szCs w:val="24"/>
        </w:rPr>
        <w:t>§ 3.</w:t>
      </w:r>
    </w:p>
    <w:p w:rsidR="0025247A" w:rsidRDefault="0025247A" w:rsidP="0025247A">
      <w:pPr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Zamawiający zapłaci Wykonawcy karę umowną w wysokości 1% wynagrodzenia określonego </w:t>
      </w:r>
      <w:r>
        <w:rPr>
          <w:rFonts w:ascii="Times New Roman" w:hAnsi="Times New Roman" w:cs="Times New Roman"/>
          <w:sz w:val="24"/>
          <w:szCs w:val="24"/>
        </w:rPr>
        <w:t xml:space="preserve">§ 3, </w:t>
      </w:r>
      <w:r>
        <w:rPr>
          <w:rFonts w:ascii="Times New Roman" w:hAnsi="Times New Roman" w:cs="Times New Roman"/>
          <w:color w:val="000000"/>
          <w:sz w:val="24"/>
          <w:szCs w:val="24"/>
        </w:rPr>
        <w:t>za odstąpienie od umowy z przyczyn zależnych od Zamawiającego.</w:t>
      </w:r>
    </w:p>
    <w:p w:rsidR="0025247A" w:rsidRDefault="0025247A" w:rsidP="0025247A">
      <w:pPr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Ponadto Zamawiającemu przysługuje prawo dochodzenia odszkodowania z tytułu niewykonania lub niewłaściwego wykonania dzieła.</w:t>
      </w:r>
    </w:p>
    <w:p w:rsidR="0025247A" w:rsidRDefault="0025247A" w:rsidP="0025247A">
      <w:pPr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dochodzenia odszkodowania do wysokości faktycznie poniesionej szkody.</w:t>
      </w:r>
    </w:p>
    <w:p w:rsidR="0025247A" w:rsidRDefault="0025247A" w:rsidP="0025247A">
      <w:pPr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naliczenia kar umownych Zamawiający zastrzega sobie prawo do ich potrącenia z faktury. </w:t>
      </w:r>
    </w:p>
    <w:p w:rsidR="0025247A" w:rsidRDefault="0025247A" w:rsidP="00252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25247A" w:rsidRDefault="0025247A" w:rsidP="0025247A">
      <w:pPr>
        <w:pStyle w:val="Tekstpodstawowy"/>
        <w:autoSpaceDN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</w:t>
      </w:r>
      <w:r w:rsidR="008B4016">
        <w:rPr>
          <w:b w:val="0"/>
          <w:sz w:val="24"/>
          <w:szCs w:val="24"/>
        </w:rPr>
        <w:t>e odstąpić od umowy w terminie 14</w:t>
      </w:r>
      <w:r>
        <w:rPr>
          <w:b w:val="0"/>
          <w:sz w:val="24"/>
          <w:szCs w:val="24"/>
        </w:rPr>
        <w:t xml:space="preserve"> dni od powzięcia wiadomości o tych okolicznościach. W takim przypadku, wykonawca może żądać wyłącznie wynagrodzenia należnego z tytułu wykonania części umowy.</w:t>
      </w:r>
    </w:p>
    <w:p w:rsidR="0025247A" w:rsidRDefault="0025247A" w:rsidP="0025247A">
      <w:pPr>
        <w:pStyle w:val="Tekstpodstawowy"/>
        <w:autoSpaceDN w:val="0"/>
        <w:rPr>
          <w:b w:val="0"/>
          <w:sz w:val="24"/>
          <w:szCs w:val="24"/>
        </w:rPr>
      </w:pPr>
    </w:p>
    <w:p w:rsidR="0025247A" w:rsidRDefault="0025247A" w:rsidP="0025247A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wypadku określonym w ustępie poprzedzającym postanowienia o karze umownej nie mają zastosowania. </w:t>
      </w:r>
    </w:p>
    <w:p w:rsidR="0025247A" w:rsidRDefault="0025247A" w:rsidP="0025247A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Wykonawca opóźnia się z realizacją przedmiotu zamówienia tak dalece, iż nie jest prawdopodobne, żeby zdołał wykonać przedmiot zamówienia w terminie, o którym mowa w §2, Zamawiający może bez wyznaczania terminu dodatkowego od niniejszej umowy odstąpić przed upływem terminu wskazanego wcześniej w tym zdaniu.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5247A" w:rsidRDefault="0025247A" w:rsidP="002524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§ 7</w:t>
      </w:r>
    </w:p>
    <w:p w:rsidR="0025247A" w:rsidRDefault="0025247A" w:rsidP="0025247A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Zamawiającego:</w:t>
      </w:r>
      <w:r>
        <w:rPr>
          <w:rFonts w:ascii="Times New Roman" w:hAnsi="Times New Roman" w:cs="Times New Roman"/>
          <w:sz w:val="24"/>
          <w:szCs w:val="24"/>
        </w:rPr>
        <w:br/>
        <w:t>Odbiór wykonanego przedmiotu zamówienia.</w:t>
      </w:r>
    </w:p>
    <w:p w:rsidR="0025247A" w:rsidRDefault="0025247A" w:rsidP="0025247A">
      <w:pPr>
        <w:widowControl w:val="0"/>
        <w:tabs>
          <w:tab w:val="left" w:pos="-426"/>
          <w:tab w:val="num" w:pos="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§ 8</w:t>
      </w:r>
    </w:p>
    <w:p w:rsidR="0025247A" w:rsidRDefault="0025247A" w:rsidP="0025247A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1.Zakazuje się istotnych zmian postanowień zawartej umowy w stosunku do treści oferty, na podstawie której dokonano wyboru Wykonawcy z zastrzeżeniem pkt.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247A" w:rsidRDefault="0025247A" w:rsidP="00252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2.Zamawiający zastrzega sobie możliwość dokonania zmian postanowień niniejszej      umowy , zmiany nie mogą powodować zwiększenia zakresu  przedmiotu zamówienia.</w:t>
      </w:r>
      <w:r>
        <w:rPr>
          <w:rFonts w:ascii="Times New Roman" w:hAnsi="Times New Roman" w:cs="Times New Roman"/>
          <w:sz w:val="24"/>
          <w:szCs w:val="24"/>
        </w:rPr>
        <w:br/>
        <w:t>Dopuszcza się możliwość dokonania zmian terminów umownych, które mogą ulec zmianie w wyniku wystąpienia  okoliczności których nie można było przewidzieć w dacie zawarcia umowy.</w:t>
      </w:r>
    </w:p>
    <w:p w:rsidR="0025247A" w:rsidRDefault="0025247A" w:rsidP="0025247A">
      <w:pPr>
        <w:rPr>
          <w:rFonts w:ascii="Times New Roman" w:hAnsi="Times New Roman" w:cs="Times New Roman"/>
          <w:sz w:val="24"/>
          <w:szCs w:val="24"/>
        </w:rPr>
      </w:pPr>
    </w:p>
    <w:p w:rsidR="0025247A" w:rsidRDefault="0025247A" w:rsidP="0025247A">
      <w:pPr>
        <w:tabs>
          <w:tab w:val="left" w:pos="36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§ 9</w:t>
      </w:r>
    </w:p>
    <w:p w:rsidR="0025247A" w:rsidRPr="008B4016" w:rsidRDefault="0025247A" w:rsidP="008B4016">
      <w:pPr>
        <w:pStyle w:val="BodyText21"/>
        <w:tabs>
          <w:tab w:val="left" w:pos="0"/>
        </w:tabs>
        <w:spacing w:after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sprawach nie uregulowanych niniejszą umową będą miały zastosowanie przepisy Kodeksu Cywilnego,   Prawa Budowlanego i Ustawy Prawo Zamówień Publicznych.</w:t>
      </w:r>
      <w:r w:rsidR="008B4016">
        <w:rPr>
          <w:color w:val="000000"/>
          <w:sz w:val="24"/>
          <w:szCs w:val="24"/>
        </w:rPr>
        <w:br/>
      </w:r>
      <w:r w:rsidR="008B4016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 xml:space="preserve">                                                               </w:t>
      </w:r>
      <w:r>
        <w:rPr>
          <w:b/>
          <w:color w:val="000000"/>
          <w:sz w:val="24"/>
          <w:szCs w:val="24"/>
        </w:rPr>
        <w:t>§ 10</w:t>
      </w:r>
    </w:p>
    <w:p w:rsidR="0025247A" w:rsidRDefault="0025247A" w:rsidP="0025247A">
      <w:pPr>
        <w:pStyle w:val="BodyText21"/>
        <w:tabs>
          <w:tab w:val="left" w:pos="0"/>
        </w:tabs>
        <w:spacing w:after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</w:p>
    <w:p w:rsidR="0025247A" w:rsidRDefault="0025247A" w:rsidP="0025247A">
      <w:pPr>
        <w:pStyle w:val="Default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5247A" w:rsidRDefault="0025247A" w:rsidP="0025247A">
      <w:pPr>
        <w:pStyle w:val="Default"/>
        <w:rPr>
          <w:bCs/>
        </w:rPr>
      </w:pPr>
      <w:r>
        <w:t xml:space="preserve">- administratorem Pani/Pana danych osobowych jest </w:t>
      </w:r>
      <w:r>
        <w:rPr>
          <w:bCs/>
        </w:rPr>
        <w:t xml:space="preserve">Wójt Gminy Besko z siedzibą w Besko </w:t>
      </w:r>
    </w:p>
    <w:p w:rsidR="0025247A" w:rsidRDefault="0025247A" w:rsidP="0025247A">
      <w:pPr>
        <w:pStyle w:val="Default"/>
      </w:pPr>
      <w:r>
        <w:rPr>
          <w:bCs/>
        </w:rPr>
        <w:t xml:space="preserve">ul Podkarpacka 5, kod pocztowy: 38-524 Besko  </w:t>
      </w:r>
    </w:p>
    <w:p w:rsidR="0025247A" w:rsidRDefault="0025247A" w:rsidP="0025247A">
      <w:pPr>
        <w:pStyle w:val="Default"/>
      </w:pPr>
      <w:r>
        <w:t xml:space="preserve">- inspektorem ochrony danych osobowych w </w:t>
      </w:r>
      <w:r>
        <w:rPr>
          <w:bCs/>
        </w:rPr>
        <w:t xml:space="preserve">Urzędzie Gminy Besko </w:t>
      </w:r>
      <w:r>
        <w:t xml:space="preserve">jest Pan </w:t>
      </w:r>
      <w:proofErr w:type="spellStart"/>
      <w:r>
        <w:rPr>
          <w:bCs/>
        </w:rPr>
        <w:t>Szałankiewicz</w:t>
      </w:r>
      <w:proofErr w:type="spellEnd"/>
      <w:r>
        <w:rPr>
          <w:bCs/>
        </w:rPr>
        <w:t xml:space="preserve"> Zbigniew Podkarpacka 5, kod pocztowy: 38-524, tel. 506 066 098 e-mail: odo@besko.pl </w:t>
      </w:r>
    </w:p>
    <w:p w:rsidR="0025247A" w:rsidRDefault="0025247A" w:rsidP="0025247A">
      <w:pPr>
        <w:pStyle w:val="Default"/>
      </w:pPr>
      <w:r>
        <w:t>Pani/Pana dane osobowe przetwarzane będą na podstawie art. 6 ust. 1 lit. c RODO w celu związanym z postępowaniem o udzielenie zamówienia publicznego odbiorcami Pani/Pana danych osobowych będą osoby lub podmioty, którym udostępniona zostanie dokumentacja postępowania w oparciu o art. 74 ust.1 ustawy z dnia  11 września 2019 r. – Prawo zam</w:t>
      </w:r>
      <w:r w:rsidR="00C04C6F">
        <w:t>ówień publicznych (Dz. U. z 2023 poz.1605</w:t>
      </w:r>
      <w:r>
        <w:t xml:space="preserve"> z </w:t>
      </w:r>
      <w:proofErr w:type="spellStart"/>
      <w:r>
        <w:t>późn</w:t>
      </w:r>
      <w:proofErr w:type="spellEnd"/>
      <w:r>
        <w:t xml:space="preserve">. zm. ), dalej „ustawa </w:t>
      </w:r>
      <w:proofErr w:type="spellStart"/>
      <w:r>
        <w:t>Pzp</w:t>
      </w:r>
      <w:proofErr w:type="spellEnd"/>
      <w:r>
        <w:t xml:space="preserve">”; </w:t>
      </w:r>
    </w:p>
    <w:p w:rsidR="0025247A" w:rsidRDefault="0025247A" w:rsidP="0025247A">
      <w:pPr>
        <w:pStyle w:val="Default"/>
        <w:spacing w:after="131"/>
      </w:pPr>
      <w:r>
        <w:t xml:space="preserve"> Pani/Pana dane osobowe będą przechowywane, zgodnie z art. 78 ust 1  ustawy </w:t>
      </w:r>
      <w:proofErr w:type="spellStart"/>
      <w:r>
        <w:t>Pzp</w:t>
      </w:r>
      <w:proofErr w:type="spellEnd"/>
      <w:r>
        <w:t xml:space="preserve">, przez okres 4 lat od dnia zakończenia postępowania o udzielenie zamówienia, a jeżeli czas trwania umowy przekracza 4 lata, okres przechowywania obejmuje cały czas trwania umowy; 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; </w:t>
      </w:r>
      <w:r>
        <w:br/>
        <w:t xml:space="preserve"> w odniesieniu do Pani/Pana danych osobowych decyzje nie będą podejmowane w sposób zautomatyzowany, stosowanie do art. 22 RODO; </w:t>
      </w:r>
      <w:r>
        <w:br/>
        <w:t xml:space="preserve"> posiada Pani/Pan: </w:t>
      </w:r>
      <w:r>
        <w:br/>
        <w:t xml:space="preserve">− na podstawie art. 15 RODO prawo dostępu do danych osobowych Pani/Pana dotyczących; </w:t>
      </w:r>
      <w:r>
        <w:br/>
        <w:t>− na podstawie art. 16 RODO prawo do sprostowania Pani/Pana danych osobowych</w:t>
      </w:r>
      <w:r>
        <w:br/>
        <w:t xml:space="preserve">− na podstawie art. 18 RODO prawo żądania od administratora ograniczenia przetwarzania danych osobowych z zastrzeżeniem przypadków, o których mowa w art. 18 ust. 2 RODO </w:t>
      </w:r>
      <w:r>
        <w:br/>
        <w:t xml:space="preserve">− prawo do wniesienia skargi do Prezesa Urzędu Ochrony Danych Osobowych, gdy uzna Pani/Pan, że przetwarzanie danych osobowych Pani/Pana dotyczących narusza przepisy RODO; </w:t>
      </w:r>
    </w:p>
    <w:p w:rsidR="0025247A" w:rsidRDefault="0025247A" w:rsidP="0025247A">
      <w:pPr>
        <w:pStyle w:val="Default"/>
        <w:spacing w:after="148"/>
        <w:rPr>
          <w:color w:val="auto"/>
        </w:rPr>
      </w:pPr>
      <w:r>
        <w:rPr>
          <w:color w:val="auto"/>
        </w:rPr>
        <w:t xml:space="preserve"> nie przysługuje Pani/Panu: </w:t>
      </w:r>
      <w:r>
        <w:rPr>
          <w:color w:val="auto"/>
        </w:rPr>
        <w:br/>
        <w:t xml:space="preserve">− w związku z art. 17 ust. 3 lit. b, d lub e RODO prawo do usunięcia danych osobowych; </w:t>
      </w:r>
      <w:r>
        <w:rPr>
          <w:color w:val="auto"/>
        </w:rPr>
        <w:br/>
        <w:t xml:space="preserve">− prawo do przenoszenia danych osobowych, o którym mowa w art. 20 RODO; </w:t>
      </w:r>
      <w:r>
        <w:rPr>
          <w:color w:val="auto"/>
        </w:rPr>
        <w:br/>
        <w:t xml:space="preserve">− </w:t>
      </w:r>
      <w:r>
        <w:rPr>
          <w:bCs/>
          <w:color w:val="auto"/>
        </w:rPr>
        <w:t xml:space="preserve">na podstawie art. 21 RODO prawo sprzeciwu, wobec przetwarzania danych </w:t>
      </w:r>
      <w:r>
        <w:rPr>
          <w:bCs/>
        </w:rPr>
        <w:t>osobowych, gdyż podstawą prawną przetwarzania Pani/Pana danych osobowych jest art. 6 ust. 1 lit. c  RODO</w:t>
      </w:r>
      <w:r>
        <w:br/>
      </w:r>
      <w:r>
        <w:rPr>
          <w:color w:val="auto"/>
        </w:rPr>
        <w:br/>
      </w:r>
    </w:p>
    <w:p w:rsidR="0025247A" w:rsidRDefault="0025247A" w:rsidP="0025247A">
      <w:pPr>
        <w:tabs>
          <w:tab w:val="left" w:pos="36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11</w:t>
      </w:r>
    </w:p>
    <w:p w:rsidR="0025247A" w:rsidRDefault="0025247A" w:rsidP="0025247A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Umowa została sporządzona w dwóch jednobrzmiących egzemplarzach, po jednym dla  Zamawiającego i  Wykonawcy.</w:t>
      </w:r>
    </w:p>
    <w:p w:rsidR="0025247A" w:rsidRDefault="0025247A" w:rsidP="0025247A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47A" w:rsidRDefault="0025247A" w:rsidP="0025247A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.......................................................</w:t>
      </w:r>
    </w:p>
    <w:p w:rsidR="001A7D2A" w:rsidRPr="0025247A" w:rsidRDefault="0025247A" w:rsidP="0025247A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WYKONAWCA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ZAMAWIAJĄCY</w:t>
      </w:r>
    </w:p>
    <w:sectPr w:rsidR="001A7D2A" w:rsidRPr="0025247A" w:rsidSect="001A7D2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666" w:rsidRDefault="00592666" w:rsidP="00C04C6F">
      <w:pPr>
        <w:spacing w:after="0" w:line="240" w:lineRule="auto"/>
      </w:pPr>
      <w:r>
        <w:separator/>
      </w:r>
    </w:p>
  </w:endnote>
  <w:endnote w:type="continuationSeparator" w:id="0">
    <w:p w:rsidR="00592666" w:rsidRDefault="00592666" w:rsidP="00C0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409907"/>
      <w:docPartObj>
        <w:docPartGallery w:val="Page Numbers (Bottom of Page)"/>
        <w:docPartUnique/>
      </w:docPartObj>
    </w:sdtPr>
    <w:sdtContent>
      <w:p w:rsidR="00C04C6F" w:rsidRDefault="00DF64EB">
        <w:pPr>
          <w:pStyle w:val="Stopka"/>
          <w:jc w:val="right"/>
        </w:pPr>
        <w:fldSimple w:instr=" PAGE   \* MERGEFORMAT ">
          <w:r w:rsidR="009556DA">
            <w:rPr>
              <w:noProof/>
            </w:rPr>
            <w:t>3</w:t>
          </w:r>
        </w:fldSimple>
      </w:p>
    </w:sdtContent>
  </w:sdt>
  <w:p w:rsidR="00C04C6F" w:rsidRDefault="00C04C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666" w:rsidRDefault="00592666" w:rsidP="00C04C6F">
      <w:pPr>
        <w:spacing w:after="0" w:line="240" w:lineRule="auto"/>
      </w:pPr>
      <w:r>
        <w:separator/>
      </w:r>
    </w:p>
  </w:footnote>
  <w:footnote w:type="continuationSeparator" w:id="0">
    <w:p w:rsidR="00592666" w:rsidRDefault="00592666" w:rsidP="00C04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47A"/>
    <w:rsid w:val="001A7D2A"/>
    <w:rsid w:val="0025247A"/>
    <w:rsid w:val="003D5DDC"/>
    <w:rsid w:val="003E4905"/>
    <w:rsid w:val="0042633D"/>
    <w:rsid w:val="004B145E"/>
    <w:rsid w:val="00592666"/>
    <w:rsid w:val="005B64C2"/>
    <w:rsid w:val="006A11D6"/>
    <w:rsid w:val="008A4D35"/>
    <w:rsid w:val="008B4016"/>
    <w:rsid w:val="00913630"/>
    <w:rsid w:val="009556DA"/>
    <w:rsid w:val="00963ECF"/>
    <w:rsid w:val="009F7168"/>
    <w:rsid w:val="00A07981"/>
    <w:rsid w:val="00C04C6F"/>
    <w:rsid w:val="00DF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247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247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247A"/>
    <w:pPr>
      <w:spacing w:after="0" w:line="240" w:lineRule="auto"/>
      <w:ind w:left="360"/>
    </w:pPr>
    <w:rPr>
      <w:rFonts w:ascii="Times New Roman" w:eastAsia="Times New Roman" w:hAnsi="Times New Roman" w:cs="Times New Roman"/>
      <w:color w:val="000000"/>
      <w:kern w:val="24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247A"/>
    <w:rPr>
      <w:rFonts w:ascii="Times New Roman" w:eastAsia="Times New Roman" w:hAnsi="Times New Roman" w:cs="Times New Roman"/>
      <w:color w:val="000000"/>
      <w:kern w:val="24"/>
      <w:sz w:val="24"/>
      <w:szCs w:val="20"/>
      <w:lang w:eastAsia="pl-PL"/>
    </w:rPr>
  </w:style>
  <w:style w:type="paragraph" w:customStyle="1" w:styleId="BodyText21">
    <w:name w:val="Body Text 21"/>
    <w:basedOn w:val="Normalny"/>
    <w:uiPriority w:val="99"/>
    <w:semiHidden/>
    <w:rsid w:val="0025247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semiHidden/>
    <w:rsid w:val="0025247A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Default">
    <w:name w:val="Default"/>
    <w:uiPriority w:val="99"/>
    <w:semiHidden/>
    <w:rsid w:val="002524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04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4C6F"/>
  </w:style>
  <w:style w:type="paragraph" w:styleId="Stopka">
    <w:name w:val="footer"/>
    <w:basedOn w:val="Normalny"/>
    <w:link w:val="StopkaZnak"/>
    <w:uiPriority w:val="99"/>
    <w:unhideWhenUsed/>
    <w:rsid w:val="00C04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1268</Words>
  <Characters>7611</Characters>
  <Application>Microsoft Office Word</Application>
  <DocSecurity>0</DocSecurity>
  <Lines>63</Lines>
  <Paragraphs>17</Paragraphs>
  <ScaleCrop>false</ScaleCrop>
  <Company/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11</cp:revision>
  <cp:lastPrinted>2022-11-21T07:52:00Z</cp:lastPrinted>
  <dcterms:created xsi:type="dcterms:W3CDTF">2022-11-21T07:51:00Z</dcterms:created>
  <dcterms:modified xsi:type="dcterms:W3CDTF">2024-04-29T05:45:00Z</dcterms:modified>
</cp:coreProperties>
</file>