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7CB37D" w14:textId="5D438579" w:rsidR="00FC6C33" w:rsidRPr="006157B9" w:rsidRDefault="006157B9" w:rsidP="006157B9">
      <w:pPr>
        <w:pStyle w:val="Standard"/>
        <w:spacing w:line="276" w:lineRule="auto"/>
        <w:jc w:val="right"/>
        <w:rPr>
          <w:rFonts w:ascii="Segoe UI" w:hAnsi="Segoe UI" w:cs="Segoe UI"/>
          <w:b/>
          <w:bCs/>
          <w:sz w:val="20"/>
          <w:szCs w:val="20"/>
          <w:lang w:val="pl-PL"/>
        </w:rPr>
      </w:pPr>
      <w:r w:rsidRPr="006157B9">
        <w:rPr>
          <w:rFonts w:ascii="Segoe UI" w:hAnsi="Segoe UI" w:cs="Segoe UI"/>
          <w:b/>
          <w:bCs/>
          <w:sz w:val="20"/>
          <w:szCs w:val="20"/>
          <w:lang w:val="pl-PL"/>
        </w:rPr>
        <w:t>Załącznik nr 3</w:t>
      </w:r>
      <w:r w:rsidR="00FC6C33" w:rsidRPr="006157B9">
        <w:rPr>
          <w:rFonts w:ascii="Segoe UI" w:hAnsi="Segoe UI" w:cs="Segoe UI"/>
          <w:b/>
          <w:bCs/>
          <w:sz w:val="20"/>
          <w:szCs w:val="20"/>
          <w:lang w:val="pl-PL"/>
        </w:rPr>
        <w:br/>
      </w:r>
    </w:p>
    <w:p w14:paraId="4DFEBB92" w14:textId="77777777" w:rsidR="00FC6C33" w:rsidRPr="00723CB6" w:rsidRDefault="00FC6C33" w:rsidP="00FC6C33">
      <w:pPr>
        <w:pStyle w:val="Standard"/>
        <w:spacing w:line="276" w:lineRule="auto"/>
        <w:jc w:val="right"/>
        <w:rPr>
          <w:rFonts w:ascii="Segoe UI" w:hAnsi="Segoe UI" w:cs="Segoe UI"/>
          <w:b/>
          <w:bCs/>
          <w:sz w:val="20"/>
          <w:szCs w:val="20"/>
          <w:lang w:val="pl-PL"/>
        </w:rPr>
      </w:pPr>
    </w:p>
    <w:p w14:paraId="48472DF4" w14:textId="77777777" w:rsidR="00FC6C33" w:rsidRPr="00723CB6" w:rsidRDefault="00FC6C33" w:rsidP="00FC6C33">
      <w:pPr>
        <w:pStyle w:val="Standard"/>
        <w:spacing w:line="360" w:lineRule="auto"/>
        <w:jc w:val="center"/>
        <w:rPr>
          <w:rFonts w:ascii="Segoe UI" w:hAnsi="Segoe UI" w:cs="Segoe UI"/>
          <w:b/>
          <w:bCs/>
          <w:sz w:val="20"/>
          <w:szCs w:val="20"/>
          <w:lang w:val="pl-PL"/>
        </w:rPr>
      </w:pPr>
      <w:r w:rsidRPr="00723CB6">
        <w:rPr>
          <w:rFonts w:ascii="Segoe UI" w:hAnsi="Segoe UI" w:cs="Segoe UI"/>
          <w:b/>
          <w:bCs/>
          <w:sz w:val="20"/>
          <w:szCs w:val="20"/>
          <w:lang w:val="pl-PL"/>
        </w:rPr>
        <w:t xml:space="preserve">Opis przedmiotu zamówienia </w:t>
      </w:r>
    </w:p>
    <w:p w14:paraId="406E9EDD" w14:textId="59FFE027" w:rsidR="00FC6C33" w:rsidRPr="00723CB6" w:rsidRDefault="00FC6C33" w:rsidP="00FC6C33">
      <w:pPr>
        <w:pStyle w:val="Standard"/>
        <w:spacing w:line="360" w:lineRule="auto"/>
        <w:jc w:val="center"/>
        <w:rPr>
          <w:rFonts w:ascii="Segoe UI" w:hAnsi="Segoe UI" w:cs="Segoe UI"/>
          <w:b/>
          <w:bCs/>
          <w:sz w:val="20"/>
          <w:szCs w:val="20"/>
          <w:lang w:val="pl-PL"/>
        </w:rPr>
      </w:pPr>
      <w:r w:rsidRPr="00723CB6">
        <w:rPr>
          <w:rFonts w:ascii="Segoe UI" w:hAnsi="Segoe UI" w:cs="Segoe UI"/>
          <w:b/>
          <w:bCs/>
          <w:sz w:val="20"/>
          <w:szCs w:val="20"/>
          <w:lang w:val="pl-PL"/>
        </w:rPr>
        <w:t>Specyfikacja techniczna</w:t>
      </w:r>
    </w:p>
    <w:p w14:paraId="685C4B1D" w14:textId="48EBD4EE" w:rsidR="00D36827" w:rsidRPr="008A3001" w:rsidRDefault="00D36827" w:rsidP="008A3001">
      <w:pPr>
        <w:spacing w:before="240" w:line="360" w:lineRule="auto"/>
        <w:rPr>
          <w:rFonts w:ascii="Segoe UI" w:eastAsia="Times New Roman" w:hAnsi="Segoe UI" w:cs="Segoe UI"/>
          <w:b/>
          <w:sz w:val="20"/>
          <w:szCs w:val="20"/>
        </w:rPr>
      </w:pPr>
      <w:bookmarkStart w:id="0" w:name="_GoBack"/>
      <w:bookmarkEnd w:id="0"/>
      <w:r w:rsidRPr="008A3001">
        <w:rPr>
          <w:rFonts w:ascii="Segoe UI" w:eastAsia="Times New Roman" w:hAnsi="Segoe UI" w:cs="Segoe UI"/>
          <w:b/>
          <w:sz w:val="20"/>
          <w:szCs w:val="20"/>
        </w:rPr>
        <w:t>Agregat prądotwórczy o mocy znamionowej 52 kW</w:t>
      </w:r>
    </w:p>
    <w:tbl>
      <w:tblPr>
        <w:tblW w:w="9214" w:type="dxa"/>
        <w:tblInd w:w="-3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3067"/>
        <w:gridCol w:w="2977"/>
        <w:gridCol w:w="2602"/>
      </w:tblGrid>
      <w:tr w:rsidR="00D36827" w:rsidRPr="00723CB6" w14:paraId="0BD3335F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7BA7832" w14:textId="77777777" w:rsidR="00D36827" w:rsidRPr="00723CB6" w:rsidRDefault="00D36827" w:rsidP="009D748B">
            <w:pPr>
              <w:pStyle w:val="Standard"/>
              <w:spacing w:line="360" w:lineRule="auto"/>
              <w:jc w:val="center"/>
              <w:rPr>
                <w:rFonts w:ascii="Segoe UI" w:hAnsi="Segoe UI" w:cs="Segoe UI"/>
                <w:b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b/>
                <w:color w:val="000000" w:themeColor="text1"/>
                <w:sz w:val="20"/>
                <w:szCs w:val="20"/>
                <w:lang w:val="pl-PL"/>
              </w:rPr>
              <w:t>Lp.</w:t>
            </w: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7A1D5C8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b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b/>
                <w:color w:val="000000" w:themeColor="text1"/>
                <w:sz w:val="20"/>
                <w:szCs w:val="20"/>
                <w:lang w:val="pl-PL"/>
              </w:rPr>
              <w:t>Nazwa parametru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693154C" w14:textId="77777777" w:rsidR="00D36827" w:rsidRPr="00723CB6" w:rsidRDefault="00D36827" w:rsidP="009D748B">
            <w:pPr>
              <w:pStyle w:val="Standard"/>
              <w:spacing w:line="360" w:lineRule="auto"/>
              <w:jc w:val="center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b/>
                <w:color w:val="000000" w:themeColor="text1"/>
                <w:sz w:val="20"/>
                <w:szCs w:val="20"/>
                <w:lang w:val="pl-PL"/>
              </w:rPr>
              <w:t>WYMAGANE przez Zamawiającego wartość parametru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3A4F4EE" w14:textId="77777777" w:rsidR="00D36827" w:rsidRPr="00723CB6" w:rsidRDefault="00D36827" w:rsidP="009D748B">
            <w:pPr>
              <w:pStyle w:val="Standard"/>
              <w:spacing w:line="360" w:lineRule="auto"/>
              <w:jc w:val="center"/>
              <w:rPr>
                <w:rFonts w:ascii="Segoe UI" w:hAnsi="Segoe UI" w:cs="Segoe UI"/>
                <w:b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b/>
                <w:color w:val="000000" w:themeColor="text1"/>
                <w:sz w:val="20"/>
                <w:szCs w:val="20"/>
                <w:lang w:val="pl-PL"/>
              </w:rPr>
              <w:t>Propozycje wykonawcy</w:t>
            </w:r>
          </w:p>
          <w:p w14:paraId="5A550CA6" w14:textId="77777777" w:rsidR="00D36827" w:rsidRPr="00723CB6" w:rsidRDefault="00D36827" w:rsidP="009D748B">
            <w:pPr>
              <w:pStyle w:val="Standard"/>
              <w:spacing w:line="360" w:lineRule="auto"/>
              <w:jc w:val="center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Proszę podać parametry lub wpisać słowo „SPEŁNIA”</w:t>
            </w:r>
          </w:p>
        </w:tc>
      </w:tr>
      <w:tr w:rsidR="00D36827" w:rsidRPr="00723CB6" w14:paraId="11FA8ED9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668AD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CA924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Nazwa producenta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AC166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A5FD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DD45A51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46DDF8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BE4358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Model urządzenia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2A4F0D" w14:textId="77777777" w:rsidR="00D36827" w:rsidRPr="00723CB6" w:rsidRDefault="00D36827" w:rsidP="009D748B">
            <w:pPr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277586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5546E89C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99796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593E3F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Data produkcji urządzenia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B5A7D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nie wcześniej niż 202</w:t>
            </w:r>
            <w:r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6</w:t>
            </w: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r.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3C7DA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42D4E2B9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69086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F33514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Dokumentacja techniczna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481648" w14:textId="77777777" w:rsidR="00D36827" w:rsidRPr="00723CB6" w:rsidRDefault="00D36827" w:rsidP="009D748B">
            <w:pPr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8BB614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72F5E056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ABBA7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CDFDD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Dokumentacja </w:t>
            </w:r>
            <w:proofErr w:type="spellStart"/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techniczno</w:t>
            </w:r>
            <w:proofErr w:type="spellEnd"/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– rozruchowa w języku polskim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8EF00C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BF43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1CAD0192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AC4012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22E40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96437C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Deklaracja zgodności UE (CE) potwierdzająca zg</w:t>
            </w:r>
            <w:r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odność z wymaganymi dyrektywami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93CE0B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54577B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1EBB1B87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22097E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D2FD3E" w14:textId="77777777" w:rsidR="00D36827" w:rsidRPr="00723CB6" w:rsidRDefault="00D36827" w:rsidP="009D748B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Urządzenie zgodne z Dyrektywą Hałasową</w:t>
            </w: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2000/14/WE</w:t>
            </w:r>
          </w:p>
          <w:p w14:paraId="7149FE86" w14:textId="77777777" w:rsidR="00D36827" w:rsidRPr="00723CB6" w:rsidRDefault="00D36827" w:rsidP="009D748B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Ciśnienie akustyczne</w:t>
            </w:r>
            <w:r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  <w:r w:rsidRPr="007D3F5D">
              <w:rPr>
                <w:rFonts w:ascii="Segoe UI" w:hAnsi="Segoe UI" w:cs="Segoe UI"/>
                <w:sz w:val="20"/>
                <w:szCs w:val="20"/>
              </w:rPr>
              <w:t>z 7 m.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B6541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>
              <w:rPr>
                <w:rFonts w:ascii="Segoe UI" w:eastAsiaTheme="minorHAnsi" w:hAnsi="Segoe UI" w:cs="Segoe UI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 xml:space="preserve">Nie więcej niż </w:t>
            </w:r>
            <w:r w:rsidRPr="00723CB6">
              <w:rPr>
                <w:rFonts w:ascii="Segoe UI" w:eastAsiaTheme="minorHAnsi" w:hAnsi="Segoe UI" w:cs="Segoe UI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 xml:space="preserve">62 </w:t>
            </w:r>
            <w:proofErr w:type="spellStart"/>
            <w:r w:rsidRPr="00723CB6">
              <w:rPr>
                <w:rFonts w:ascii="Segoe UI" w:eastAsiaTheme="minorHAnsi" w:hAnsi="Segoe UI" w:cs="Segoe UI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>dBA</w:t>
            </w:r>
            <w:proofErr w:type="spellEnd"/>
            <w:r>
              <w:rPr>
                <w:rFonts w:ascii="Segoe UI" w:eastAsiaTheme="minorHAnsi" w:hAnsi="Segoe UI" w:cs="Segoe UI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</w:p>
          <w:tbl>
            <w:tblPr>
              <w:tblW w:w="0" w:type="auto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63"/>
            </w:tblGrid>
            <w:tr w:rsidR="00D36827" w:rsidRPr="00723CB6" w14:paraId="39B11E45" w14:textId="77777777" w:rsidTr="009D748B">
              <w:trPr>
                <w:trHeight w:val="284"/>
              </w:trPr>
              <w:tc>
                <w:tcPr>
                  <w:tcW w:w="2863" w:type="dxa"/>
                  <w:shd w:val="clear" w:color="auto" w:fill="FFFFFF"/>
                  <w:vAlign w:val="center"/>
                  <w:hideMark/>
                </w:tcPr>
                <w:p w14:paraId="73C3CD8A" w14:textId="77777777" w:rsidR="00D36827" w:rsidRPr="00723CB6" w:rsidRDefault="00D36827" w:rsidP="009D748B">
                  <w:pPr>
                    <w:pStyle w:val="Standard"/>
                    <w:spacing w:line="360" w:lineRule="auto"/>
                    <w:rPr>
                      <w:rFonts w:ascii="Segoe UI" w:hAnsi="Segoe UI" w:cs="Segoe U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14:paraId="5AE30FB6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eastAsiaTheme="minorHAnsi" w:hAnsi="Segoe UI" w:cs="Segoe UI"/>
                <w:color w:val="000000" w:themeColor="text1"/>
                <w:kern w:val="0"/>
                <w:sz w:val="20"/>
                <w:szCs w:val="20"/>
                <w:lang w:val="pl-PL" w:eastAsia="en-US" w:bidi="ar-SA"/>
              </w:rPr>
            </w:pP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DEA05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58C1CDD1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BDAAB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096AE" w14:textId="77777777" w:rsidR="00D36827" w:rsidRPr="00723CB6" w:rsidRDefault="00D36827" w:rsidP="009D748B">
            <w:pPr>
              <w:rPr>
                <w:rFonts w:ascii="Segoe UI" w:hAnsi="Segoe UI" w:cs="Segoe UI"/>
                <w:strike/>
                <w:color w:val="000000" w:themeColor="text1"/>
                <w:sz w:val="20"/>
                <w:szCs w:val="20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Klasa wykonania G3 (wg ISO 8528-5</w:t>
            </w:r>
            <w:r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lub równoważne</w:t>
            </w: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C172C5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G3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5CB613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strike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75A58B8D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01BFBE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59651" w14:textId="77777777" w:rsidR="00D36827" w:rsidRPr="00723CB6" w:rsidRDefault="00D36827" w:rsidP="009D748B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PN-EN 60204-1</w:t>
            </w:r>
            <w:r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lub równoważne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048767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CB5C6C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7C22BDD2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784C6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DD9724" w14:textId="77777777" w:rsidR="00D36827" w:rsidRPr="00723CB6" w:rsidRDefault="00D36827" w:rsidP="009D748B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Kompatybilność Elektromagnetyczna 2014/30/UE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FC199F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6F9E8F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FDF1EFE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D91461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FA714" w14:textId="77777777" w:rsidR="00D36827" w:rsidRPr="00723CB6" w:rsidRDefault="00D36827" w:rsidP="009D748B">
            <w:pPr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Dyrektywa Maszynowa 2006/42/WE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E97BF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447F95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3A845285" w14:textId="77777777" w:rsidTr="009D748B">
        <w:trPr>
          <w:trHeight w:val="339"/>
        </w:trPr>
        <w:tc>
          <w:tcPr>
            <w:tcW w:w="921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4C207" w14:textId="77777777" w:rsidR="00D36827" w:rsidRPr="00723CB6" w:rsidRDefault="00D36827" w:rsidP="009D748B">
            <w:pPr>
              <w:tabs>
                <w:tab w:val="left" w:pos="7272"/>
              </w:tabs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</w:rPr>
            </w:pPr>
            <w:r w:rsidRPr="00723CB6"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</w:rPr>
              <w:t>PARAMETRY GŁÓWNE AGREGATU</w:t>
            </w:r>
          </w:p>
        </w:tc>
      </w:tr>
      <w:tr w:rsidR="00D36827" w:rsidRPr="00723CB6" w14:paraId="55200A30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5E9934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280E0C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Moc znamionowa ciągła P.R.P.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AFB80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min. 65 kVA / 52 kW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32D4F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48C22A4A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33B37F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79E3BB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Napięcie znamionowe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22598B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400/230 V, 50 </w:t>
            </w:r>
            <w:proofErr w:type="spellStart"/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Hz</w:t>
            </w:r>
            <w:proofErr w:type="spellEnd"/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ze stabilizacją napięcia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D216D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71CC63CD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DD34F8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45F10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1D6580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Współczynnik</w:t>
            </w: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 xml:space="preserve"> </w:t>
            </w:r>
            <w:r w:rsidRPr="009216E8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mocy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3B5DD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</w:rPr>
              <w:t>cos ɸ = 0,8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8C274C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7CB2E757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1D9D78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2ED0F3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Prąd znamionowy PRP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12B146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min. 93 A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7B0B5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0224696D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6201C4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AC48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Uzwojenia prądnicy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81258F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Miedziane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8ACE97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97DD28E" w14:textId="77777777" w:rsidTr="009D748B">
        <w:trPr>
          <w:trHeight w:val="249"/>
        </w:trPr>
        <w:tc>
          <w:tcPr>
            <w:tcW w:w="921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ED23A8" w14:textId="77777777" w:rsidR="00D36827" w:rsidRPr="00723CB6" w:rsidRDefault="00D36827" w:rsidP="009D748B">
            <w:pPr>
              <w:pStyle w:val="Standard"/>
              <w:spacing w:line="360" w:lineRule="aut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</w:pPr>
            <w:r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  <w:t>PARAME</w:t>
            </w:r>
            <w:r w:rsidRPr="00723CB6"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  <w:t>TRY OBUDOWY</w:t>
            </w:r>
          </w:p>
        </w:tc>
      </w:tr>
      <w:tr w:rsidR="00D36827" w:rsidRPr="00723CB6" w14:paraId="4BE8E8EA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0358FE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79E616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Typ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7C9D5B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wyciszona z kulisami dźwiękochłonnymi, odporna na warunki atmosferyczne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AD6AD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5CB03F3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3C29EE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216FE5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Wymiary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CE7543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max. długość 270 cm, szerokość 100 cm, wysokość 119 cm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7579B6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1B27C7D8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634A08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1BFD0F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Pojemność zbiornika paliwa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C7EE83" w14:textId="77777777" w:rsidR="00D36827" w:rsidRPr="00723CB6" w:rsidRDefault="00D36827" w:rsidP="009D748B">
            <w:pPr>
              <w:pStyle w:val="Standard"/>
              <w:spacing w:line="360" w:lineRule="auto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min. 160 l zbiornik z tworzywa sztucznego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15C4B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09E2DFDB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2A6183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EBD9B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Czas pracy na pełnym zbiorniku przy 75% obciążenia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B6C36" w14:textId="77777777" w:rsidR="00D36827" w:rsidRPr="00723CB6" w:rsidRDefault="00D36827" w:rsidP="009D748B">
            <w:pPr>
              <w:pStyle w:val="Standard"/>
              <w:spacing w:line="360" w:lineRule="auto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min. 13 godzin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4338B3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33A962D3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28A35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6CEF3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Wszystkie drzwi zabezpieczone zamkiem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20FFC4" w14:textId="77777777" w:rsidR="00D36827" w:rsidRPr="00723CB6" w:rsidRDefault="00D36827" w:rsidP="009D748B">
            <w:pPr>
              <w:pStyle w:val="Standard"/>
              <w:spacing w:line="360" w:lineRule="auto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0101A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17F85C4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40F580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16CF7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Zabezpieczenie wlewu paliwa 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3041E" w14:textId="77777777" w:rsidR="00D36827" w:rsidRPr="00723CB6" w:rsidRDefault="00D36827" w:rsidP="009D748B">
            <w:pPr>
              <w:pStyle w:val="Standard"/>
              <w:spacing w:line="360" w:lineRule="auto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kluczyk lub drzwiczki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61C997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67831037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3B76DD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4BBAC6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Wszystkie oznaczenia ostrzegawcze w języku polskim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92A80" w14:textId="77777777" w:rsidR="00D36827" w:rsidRPr="00723CB6" w:rsidRDefault="00D36827" w:rsidP="009D748B">
            <w:pPr>
              <w:pStyle w:val="Standard"/>
              <w:spacing w:line="360" w:lineRule="auto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051E8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0CC34BC8" w14:textId="77777777" w:rsidTr="009D748B">
        <w:tc>
          <w:tcPr>
            <w:tcW w:w="921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11ED24" w14:textId="77777777" w:rsidR="00D36827" w:rsidRPr="00723CB6" w:rsidRDefault="00D36827" w:rsidP="009D748B">
            <w:pPr>
              <w:pStyle w:val="Standard"/>
              <w:spacing w:line="360" w:lineRule="aut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  <w:t>WYMAGANE PARAMETRY SILNIKA</w:t>
            </w:r>
          </w:p>
        </w:tc>
      </w:tr>
      <w:tr w:rsidR="00D36827" w:rsidRPr="00723CB6" w14:paraId="3ECE5676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3EF8FF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31118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Typ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13CA58" w14:textId="77777777" w:rsidR="00D36827" w:rsidRPr="00723CB6" w:rsidRDefault="00D36827" w:rsidP="009D748B">
            <w:pPr>
              <w:pStyle w:val="Standard"/>
              <w:spacing w:line="360" w:lineRule="auto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spalinowy/wysokoprężny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4658EC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6AAB4746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D7C91B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4ADB4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Ilość cylindrów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CB6E7D" w14:textId="77777777" w:rsidR="00D36827" w:rsidRPr="00723CB6" w:rsidRDefault="00D36827" w:rsidP="009D748B">
            <w:pPr>
              <w:pStyle w:val="Standard"/>
              <w:spacing w:line="360" w:lineRule="auto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min. 4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5A8B9F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6B766244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A3394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F984D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Pojemność skokowa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6AF2CB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min. 3,76 l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F12DCA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3052DA77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4BA46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8AD4BD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Spalanie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0312C" w14:textId="0A1A8FAD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100% obciążenia – </w:t>
            </w:r>
            <w:r w:rsidR="007D17BA" w:rsidRPr="007D17BA">
              <w:rPr>
                <w:rFonts w:ascii="Segoe UI" w:hAnsi="Segoe UI" w:cs="Segoe UI"/>
                <w:bCs/>
                <w:color w:val="000000" w:themeColor="text1"/>
                <w:sz w:val="20"/>
                <w:szCs w:val="20"/>
                <w:lang w:val="pl-PL"/>
              </w:rPr>
              <w:t>nie więcej niż</w:t>
            </w:r>
            <w:r w:rsidR="007D17BA" w:rsidRPr="007D17BA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  <w:r w:rsidRPr="007D17BA">
              <w:rPr>
                <w:rFonts w:ascii="Segoe UI" w:hAnsi="Segoe UI" w:cs="Segoe UI"/>
                <w:sz w:val="20"/>
                <w:szCs w:val="20"/>
                <w:lang w:val="pl-PL"/>
              </w:rPr>
              <w:t xml:space="preserve">14,9 </w:t>
            </w:r>
            <w:r w:rsidRPr="007D17BA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l/h</w:t>
            </w: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3B4F0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76756902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93DFCB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FD636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Sprawność prądnicy</w:t>
            </w: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ab/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B85F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min. 90 %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E3D6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6EBCB7E5" w14:textId="77777777" w:rsidTr="009D748B">
        <w:trPr>
          <w:trHeight w:val="330"/>
        </w:trPr>
        <w:tc>
          <w:tcPr>
            <w:tcW w:w="921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A6977" w14:textId="77777777" w:rsidR="00D36827" w:rsidRPr="00723CB6" w:rsidRDefault="00D36827" w:rsidP="009D748B">
            <w:pPr>
              <w:pStyle w:val="Standard"/>
              <w:spacing w:line="360" w:lineRule="aut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  <w:t>FUNKCJE</w:t>
            </w:r>
          </w:p>
        </w:tc>
      </w:tr>
      <w:tr w:rsidR="00D36827" w:rsidRPr="00723CB6" w14:paraId="748BDD40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E7B8D6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AAD244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Automatyczny start (SZR)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516374" w14:textId="77777777" w:rsidR="00D36827" w:rsidRPr="00723CB6" w:rsidRDefault="00D36827" w:rsidP="009D748B">
            <w:pPr>
              <w:pStyle w:val="Standard"/>
              <w:spacing w:line="360" w:lineRule="auto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1306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6EB47D86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B3D2AB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A5ABA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Stabilizator napięcia (AVR)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B82FF0" w14:textId="77777777" w:rsidR="00D36827" w:rsidRPr="00723CB6" w:rsidRDefault="00D36827" w:rsidP="009D748B">
            <w:pPr>
              <w:pStyle w:val="Standard"/>
              <w:spacing w:line="360" w:lineRule="auto"/>
              <w:jc w:val="both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40298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1EBE1F43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4064A2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61648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Rodzaj rozruchu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5997E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elektryczny, automatyczny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258077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3E814F23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C2127F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4C8513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Regulacja obrotów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9A1C5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elektroniczna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3D375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5DBD2820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C5CA95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F979F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Podgrzewanie cieczy chłodzącej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C7D4CA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B29B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AC3B55B" w14:textId="77777777" w:rsidTr="009D748B">
        <w:tc>
          <w:tcPr>
            <w:tcW w:w="921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B9461E" w14:textId="77777777" w:rsidR="00D36827" w:rsidRPr="00723CB6" w:rsidRDefault="00D36827" w:rsidP="009D748B">
            <w:pPr>
              <w:pStyle w:val="Standard"/>
              <w:spacing w:line="360" w:lineRule="auto"/>
              <w:jc w:val="center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  <w:t>PANEL STEROWANIA</w:t>
            </w:r>
          </w:p>
        </w:tc>
      </w:tr>
      <w:tr w:rsidR="00D36827" w:rsidRPr="00723CB6" w14:paraId="2F571BAF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113056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7829A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Komunikacja protokół </w:t>
            </w:r>
            <w:proofErr w:type="spellStart"/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Modbus</w:t>
            </w:r>
            <w:proofErr w:type="spellEnd"/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E2164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7C6C64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51448BEE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CDDCDE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9F17BF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Licznik motogodzin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5EF83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6448AA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6D3A8E9F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91223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F9990A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Amperomierz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70E3AF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DB7C4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68C0394B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7E4EC3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0895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Woltomierz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C1F49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D06BB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050476A2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62E3D7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CB70AB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Czujnik ciśnienia oleju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AE277D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2DB84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17273E20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47E6B7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6AC75C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Panel sterowania z LCD w języku polskim, 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6ED5D5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0E3C2D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581A30F8" w14:textId="77777777" w:rsidTr="009D748B">
        <w:trPr>
          <w:trHeight w:val="708"/>
        </w:trPr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8718CE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CF861A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Panel sterowania umieszczony z przodu obudowy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88988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A10A6F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42805367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D58277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FB1068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Stopień szczelności 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B1455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IP65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BCFE9B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843CC9B" w14:textId="77777777" w:rsidTr="009D748B">
        <w:trPr>
          <w:trHeight w:val="717"/>
        </w:trPr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0C811D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C2288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Pomiar napięć i prądów w trzech fazach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A7C18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977A84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615D0BDE" w14:textId="77777777" w:rsidTr="009D748B">
        <w:trPr>
          <w:trHeight w:val="1041"/>
        </w:trPr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0D280E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C6817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Pomiar ciśnienia oleju, temperatury silnika i poziomu paliwa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60BC84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2D067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88D23E3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9D364A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388B47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Licznik godzin pracy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43E6D4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FB2A28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0AEA02D0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A68FE9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EBAC5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Sygnalizacja stanów alarmowych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3E94F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E68787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3A240988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7AA4F4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16F1B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Historia zdarzeń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44DC57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C5D90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54AFE27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8E8964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3972C7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U</w:t>
            </w: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kład SZR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F53800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Przełącznikowy 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722D9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68CCD71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04D5EA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8F513E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Kontrola czasu przeglądów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2C8C3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0B1761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C2C4DA1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B21C6E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F95A2B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Wbudowany port RS485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4CB8F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0216AA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4671A6CC" w14:textId="77777777" w:rsidTr="009D748B">
        <w:tc>
          <w:tcPr>
            <w:tcW w:w="9214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AD31C" w14:textId="77777777" w:rsidR="00D36827" w:rsidRPr="00723CB6" w:rsidRDefault="00D36827" w:rsidP="009D748B">
            <w:pPr>
              <w:pStyle w:val="Standard"/>
              <w:spacing w:line="360" w:lineRule="aut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  <w:t xml:space="preserve">TRANSPORT, </w:t>
            </w:r>
            <w:r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  <w:t>URUCHOMIENIE</w:t>
            </w:r>
            <w:r w:rsidRPr="00723CB6">
              <w:rPr>
                <w:rFonts w:ascii="Segoe UI" w:hAnsi="Segoe UI" w:cs="Segoe UI"/>
                <w:b/>
                <w:bCs/>
                <w:color w:val="000000" w:themeColor="text1"/>
                <w:sz w:val="20"/>
                <w:szCs w:val="20"/>
                <w:lang w:val="pl-PL"/>
              </w:rPr>
              <w:t>, GWARANCJA</w:t>
            </w:r>
          </w:p>
        </w:tc>
      </w:tr>
      <w:tr w:rsidR="00D36827" w:rsidRPr="00723CB6" w14:paraId="6A0528E7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18C0D8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AE50C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Transport </w:t>
            </w:r>
            <w:r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agregatu 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2019C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A48813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225F8418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FF0440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52FF63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Szkolenie pracowników Zamawiającego przez Wykonawcę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1C67A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WYMAGANE</w:t>
            </w:r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C096A2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D36827" w:rsidRPr="00723CB6" w14:paraId="4FEB1315" w14:textId="77777777" w:rsidTr="009D748B"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6A6A6" w:themeFill="background1" w:themeFillShade="A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5B4BE2" w14:textId="77777777" w:rsidR="00D36827" w:rsidRPr="00723CB6" w:rsidRDefault="00D36827" w:rsidP="000325D2">
            <w:pPr>
              <w:pStyle w:val="Standard"/>
              <w:numPr>
                <w:ilvl w:val="0"/>
                <w:numId w:val="3"/>
              </w:numPr>
              <w:spacing w:line="360" w:lineRule="auto"/>
              <w:jc w:val="right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30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7AFBA9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 w:rsidRPr="00723CB6"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Gwarancja na agregat jako zasilanie awaryjne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156513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  <w:r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 xml:space="preserve">Minimum 24 </w:t>
            </w:r>
            <w:proofErr w:type="spellStart"/>
            <w:r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  <w:t>miesięce</w:t>
            </w:r>
            <w:proofErr w:type="spellEnd"/>
          </w:p>
        </w:tc>
        <w:tc>
          <w:tcPr>
            <w:tcW w:w="26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36C35" w14:textId="77777777" w:rsidR="00D36827" w:rsidRPr="00723CB6" w:rsidRDefault="00D36827" w:rsidP="009D748B">
            <w:pPr>
              <w:pStyle w:val="Standard"/>
              <w:spacing w:line="360" w:lineRule="auto"/>
              <w:rPr>
                <w:rFonts w:ascii="Segoe UI" w:hAnsi="Segoe UI" w:cs="Segoe UI"/>
                <w:color w:val="000000" w:themeColor="text1"/>
                <w:sz w:val="20"/>
                <w:szCs w:val="20"/>
                <w:lang w:val="pl-PL"/>
              </w:rPr>
            </w:pPr>
          </w:p>
        </w:tc>
      </w:tr>
    </w:tbl>
    <w:p w14:paraId="0847E0B4" w14:textId="77777777" w:rsidR="00D36827" w:rsidRPr="00723CB6" w:rsidRDefault="00D36827" w:rsidP="00D36827">
      <w:pPr>
        <w:spacing w:line="360" w:lineRule="auto"/>
        <w:rPr>
          <w:rFonts w:ascii="Segoe UI" w:eastAsia="Times New Roman" w:hAnsi="Segoe UI" w:cs="Segoe UI"/>
          <w:b/>
          <w:sz w:val="20"/>
          <w:szCs w:val="20"/>
        </w:rPr>
      </w:pPr>
    </w:p>
    <w:p w14:paraId="11E60598" w14:textId="77777777" w:rsidR="00D36827" w:rsidRPr="00D36827" w:rsidRDefault="00D36827" w:rsidP="00D36827">
      <w:pPr>
        <w:spacing w:line="360" w:lineRule="auto"/>
        <w:rPr>
          <w:rFonts w:ascii="Segoe UI" w:eastAsia="Times New Roman" w:hAnsi="Segoe UI" w:cs="Segoe UI"/>
          <w:b/>
          <w:sz w:val="20"/>
          <w:szCs w:val="20"/>
        </w:rPr>
      </w:pPr>
    </w:p>
    <w:sectPr w:rsidR="00D36827" w:rsidRPr="00D36827" w:rsidSect="008D2A40">
      <w:headerReference w:type="default" r:id="rId8"/>
      <w:footerReference w:type="even" r:id="rId9"/>
      <w:footerReference w:type="default" r:id="rId10"/>
      <w:pgSz w:w="11906" w:h="16838"/>
      <w:pgMar w:top="1417" w:right="1133" w:bottom="1417" w:left="1134" w:header="708" w:footer="708" w:gutter="0"/>
      <w:pgBorders w:offsetFrom="page">
        <w:top w:val="thinThickMediumGap" w:sz="24" w:space="24" w:color="2F5496" w:themeColor="accent1" w:themeShade="BF"/>
        <w:bottom w:val="thinThickMediumGap" w:sz="24" w:space="24" w:color="2F5496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96081" w14:textId="77777777" w:rsidR="00B7030B" w:rsidRDefault="00B7030B" w:rsidP="001F345B">
      <w:pPr>
        <w:spacing w:after="0" w:line="240" w:lineRule="auto"/>
      </w:pPr>
      <w:r>
        <w:separator/>
      </w:r>
    </w:p>
  </w:endnote>
  <w:endnote w:type="continuationSeparator" w:id="0">
    <w:p w14:paraId="7047F2B4" w14:textId="77777777" w:rsidR="00B7030B" w:rsidRDefault="00B7030B" w:rsidP="001F3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88182732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0DBB127F" w14:textId="7CA9D470" w:rsidR="009D748B" w:rsidRDefault="009D748B" w:rsidP="009D748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29ADDB19" w14:textId="77777777" w:rsidR="009D748B" w:rsidRDefault="009D748B" w:rsidP="00895B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1868713364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11A7B40" w14:textId="378F03B9" w:rsidR="009D748B" w:rsidRDefault="009D748B" w:rsidP="009D748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8A3001"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14:paraId="77DCCB58" w14:textId="66B8B889" w:rsidR="009D748B" w:rsidRDefault="009D748B" w:rsidP="00895BC9">
    <w:pPr>
      <w:pStyle w:val="Stopka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1E92C7" w14:textId="77777777" w:rsidR="00B7030B" w:rsidRDefault="00B7030B" w:rsidP="001F345B">
      <w:pPr>
        <w:spacing w:after="0" w:line="240" w:lineRule="auto"/>
      </w:pPr>
      <w:r>
        <w:separator/>
      </w:r>
    </w:p>
  </w:footnote>
  <w:footnote w:type="continuationSeparator" w:id="0">
    <w:p w14:paraId="37FB6FF4" w14:textId="77777777" w:rsidR="00B7030B" w:rsidRDefault="00B7030B" w:rsidP="001F3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E0542" w14:textId="4779EBF9" w:rsidR="009D748B" w:rsidRPr="006157B9" w:rsidRDefault="008A3001" w:rsidP="006157B9">
    <w:pPr>
      <w:keepNext/>
      <w:suppressAutoHyphens/>
      <w:spacing w:before="240" w:after="120"/>
      <w:ind w:right="360"/>
      <w:rPr>
        <w:rFonts w:eastAsia="Arial Unicode MS" w:cs="Tahoma"/>
        <w:b/>
        <w:color w:val="0000FF"/>
        <w:sz w:val="16"/>
        <w:szCs w:val="16"/>
        <w:lang w:eastAsia="ar-SA"/>
      </w:rPr>
    </w:pPr>
    <w:r>
      <w:rPr>
        <w:rFonts w:eastAsia="Arial Unicode MS" w:cs="Tahoma"/>
        <w:color w:val="0000FF"/>
        <w:sz w:val="16"/>
        <w:szCs w:val="16"/>
        <w:lang w:eastAsia="ar-SA"/>
      </w:rPr>
      <w:t>Znak sprawy:  SR.271.25</w:t>
    </w:r>
    <w:r w:rsidR="009D748B" w:rsidRPr="00D762AB">
      <w:rPr>
        <w:rFonts w:eastAsia="Arial Unicode MS" w:cs="Tahoma"/>
        <w:color w:val="0000FF"/>
        <w:sz w:val="16"/>
        <w:szCs w:val="16"/>
        <w:lang w:eastAsia="ar-SA"/>
      </w:rPr>
      <w:t xml:space="preserve">.2026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CF3B16"/>
    <w:multiLevelType w:val="hybridMultilevel"/>
    <w:tmpl w:val="D494D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CA6F1C"/>
    <w:multiLevelType w:val="hybridMultilevel"/>
    <w:tmpl w:val="D494D1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DB5A0E"/>
    <w:multiLevelType w:val="hybridMultilevel"/>
    <w:tmpl w:val="1F9C047A"/>
    <w:lvl w:ilvl="0" w:tplc="C2CC7FD4">
      <w:start w:val="1"/>
      <w:numFmt w:val="upperRoman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C09"/>
    <w:rsid w:val="000009DB"/>
    <w:rsid w:val="000026FF"/>
    <w:rsid w:val="00004638"/>
    <w:rsid w:val="0000597F"/>
    <w:rsid w:val="00005B80"/>
    <w:rsid w:val="00005DDE"/>
    <w:rsid w:val="000117F1"/>
    <w:rsid w:val="000216EC"/>
    <w:rsid w:val="00024972"/>
    <w:rsid w:val="00026552"/>
    <w:rsid w:val="0003055A"/>
    <w:rsid w:val="000325D2"/>
    <w:rsid w:val="000351E1"/>
    <w:rsid w:val="00036257"/>
    <w:rsid w:val="0005174D"/>
    <w:rsid w:val="00054E3D"/>
    <w:rsid w:val="000560B0"/>
    <w:rsid w:val="000628B6"/>
    <w:rsid w:val="00085C57"/>
    <w:rsid w:val="000905C7"/>
    <w:rsid w:val="00096EC3"/>
    <w:rsid w:val="000A4180"/>
    <w:rsid w:val="000A52FB"/>
    <w:rsid w:val="000B78B6"/>
    <w:rsid w:val="000C3200"/>
    <w:rsid w:val="000C4968"/>
    <w:rsid w:val="000D0534"/>
    <w:rsid w:val="000D447A"/>
    <w:rsid w:val="000D6E11"/>
    <w:rsid w:val="000E07B0"/>
    <w:rsid w:val="000E375F"/>
    <w:rsid w:val="000E4C65"/>
    <w:rsid w:val="000E6E8B"/>
    <w:rsid w:val="000F1751"/>
    <w:rsid w:val="000F19C3"/>
    <w:rsid w:val="000F78AE"/>
    <w:rsid w:val="00102C0C"/>
    <w:rsid w:val="00112630"/>
    <w:rsid w:val="00115BB0"/>
    <w:rsid w:val="00117315"/>
    <w:rsid w:val="001254AA"/>
    <w:rsid w:val="0012673E"/>
    <w:rsid w:val="00157C09"/>
    <w:rsid w:val="00166F73"/>
    <w:rsid w:val="00171FD1"/>
    <w:rsid w:val="00173F4F"/>
    <w:rsid w:val="00175626"/>
    <w:rsid w:val="00194587"/>
    <w:rsid w:val="001A2156"/>
    <w:rsid w:val="001A79B9"/>
    <w:rsid w:val="001B2D90"/>
    <w:rsid w:val="001B6B32"/>
    <w:rsid w:val="001C0115"/>
    <w:rsid w:val="001C1DEF"/>
    <w:rsid w:val="001C42C9"/>
    <w:rsid w:val="001C6C0C"/>
    <w:rsid w:val="001D2C6C"/>
    <w:rsid w:val="001D39F7"/>
    <w:rsid w:val="001D6580"/>
    <w:rsid w:val="001D66DF"/>
    <w:rsid w:val="001E2D2B"/>
    <w:rsid w:val="001E3A5F"/>
    <w:rsid w:val="001F345B"/>
    <w:rsid w:val="001F532C"/>
    <w:rsid w:val="00200D5C"/>
    <w:rsid w:val="00220292"/>
    <w:rsid w:val="00233BD8"/>
    <w:rsid w:val="00236A71"/>
    <w:rsid w:val="00240CFA"/>
    <w:rsid w:val="0025762E"/>
    <w:rsid w:val="00261853"/>
    <w:rsid w:val="00264DDF"/>
    <w:rsid w:val="0026749D"/>
    <w:rsid w:val="00274B40"/>
    <w:rsid w:val="00275B9A"/>
    <w:rsid w:val="00283302"/>
    <w:rsid w:val="00284548"/>
    <w:rsid w:val="0028538F"/>
    <w:rsid w:val="00296EC8"/>
    <w:rsid w:val="002B046D"/>
    <w:rsid w:val="002B18B2"/>
    <w:rsid w:val="002B36DE"/>
    <w:rsid w:val="002C1746"/>
    <w:rsid w:val="002C44A8"/>
    <w:rsid w:val="002E0F50"/>
    <w:rsid w:val="002E2041"/>
    <w:rsid w:val="002E2C47"/>
    <w:rsid w:val="002E426E"/>
    <w:rsid w:val="002E4AFC"/>
    <w:rsid w:val="003000C5"/>
    <w:rsid w:val="00306F00"/>
    <w:rsid w:val="00312405"/>
    <w:rsid w:val="00313C63"/>
    <w:rsid w:val="00323772"/>
    <w:rsid w:val="003339C2"/>
    <w:rsid w:val="0034140D"/>
    <w:rsid w:val="00344037"/>
    <w:rsid w:val="0034728C"/>
    <w:rsid w:val="00350518"/>
    <w:rsid w:val="00352570"/>
    <w:rsid w:val="00353701"/>
    <w:rsid w:val="00354DF8"/>
    <w:rsid w:val="00365715"/>
    <w:rsid w:val="003803E7"/>
    <w:rsid w:val="00391D68"/>
    <w:rsid w:val="003951A0"/>
    <w:rsid w:val="003965F6"/>
    <w:rsid w:val="003A42A2"/>
    <w:rsid w:val="003A76E4"/>
    <w:rsid w:val="003B01ED"/>
    <w:rsid w:val="003B4BA4"/>
    <w:rsid w:val="003B52FC"/>
    <w:rsid w:val="003C14D2"/>
    <w:rsid w:val="003C7051"/>
    <w:rsid w:val="003C7C49"/>
    <w:rsid w:val="003D23D2"/>
    <w:rsid w:val="003D35D7"/>
    <w:rsid w:val="003D40EB"/>
    <w:rsid w:val="003E6EEA"/>
    <w:rsid w:val="003F42CE"/>
    <w:rsid w:val="00405C7B"/>
    <w:rsid w:val="0040621C"/>
    <w:rsid w:val="00415272"/>
    <w:rsid w:val="00430F03"/>
    <w:rsid w:val="00441984"/>
    <w:rsid w:val="004533BB"/>
    <w:rsid w:val="0046023E"/>
    <w:rsid w:val="004621CE"/>
    <w:rsid w:val="00473477"/>
    <w:rsid w:val="00475194"/>
    <w:rsid w:val="0047764A"/>
    <w:rsid w:val="00482C82"/>
    <w:rsid w:val="0048459F"/>
    <w:rsid w:val="00485800"/>
    <w:rsid w:val="00491AE4"/>
    <w:rsid w:val="004952FB"/>
    <w:rsid w:val="004B09CE"/>
    <w:rsid w:val="004B3296"/>
    <w:rsid w:val="004B5C68"/>
    <w:rsid w:val="004C0464"/>
    <w:rsid w:val="004D0A0D"/>
    <w:rsid w:val="004D0E26"/>
    <w:rsid w:val="004F3BF8"/>
    <w:rsid w:val="004F3C23"/>
    <w:rsid w:val="00503B25"/>
    <w:rsid w:val="00515B67"/>
    <w:rsid w:val="00520FF3"/>
    <w:rsid w:val="00522919"/>
    <w:rsid w:val="0052347F"/>
    <w:rsid w:val="005316F4"/>
    <w:rsid w:val="00531DDF"/>
    <w:rsid w:val="005358EF"/>
    <w:rsid w:val="00535A1C"/>
    <w:rsid w:val="005421EB"/>
    <w:rsid w:val="00547F61"/>
    <w:rsid w:val="0055091B"/>
    <w:rsid w:val="00554FCA"/>
    <w:rsid w:val="00565480"/>
    <w:rsid w:val="005675F0"/>
    <w:rsid w:val="00576CB0"/>
    <w:rsid w:val="00580177"/>
    <w:rsid w:val="00582B88"/>
    <w:rsid w:val="0059070D"/>
    <w:rsid w:val="00593345"/>
    <w:rsid w:val="005934CD"/>
    <w:rsid w:val="00593906"/>
    <w:rsid w:val="0059623E"/>
    <w:rsid w:val="005A1375"/>
    <w:rsid w:val="005A6CA6"/>
    <w:rsid w:val="005C0CE1"/>
    <w:rsid w:val="005D5BAA"/>
    <w:rsid w:val="005E2186"/>
    <w:rsid w:val="005E2310"/>
    <w:rsid w:val="005F6C8A"/>
    <w:rsid w:val="005F70CD"/>
    <w:rsid w:val="00600B73"/>
    <w:rsid w:val="006011A1"/>
    <w:rsid w:val="00605BC0"/>
    <w:rsid w:val="006074C5"/>
    <w:rsid w:val="00614036"/>
    <w:rsid w:val="006157B9"/>
    <w:rsid w:val="0063063B"/>
    <w:rsid w:val="00631128"/>
    <w:rsid w:val="00636221"/>
    <w:rsid w:val="006407E1"/>
    <w:rsid w:val="00644EB3"/>
    <w:rsid w:val="006473FC"/>
    <w:rsid w:val="00652882"/>
    <w:rsid w:val="006540E7"/>
    <w:rsid w:val="00655BCC"/>
    <w:rsid w:val="00682BF6"/>
    <w:rsid w:val="00683972"/>
    <w:rsid w:val="00686808"/>
    <w:rsid w:val="006A151F"/>
    <w:rsid w:val="006A7801"/>
    <w:rsid w:val="006B1E90"/>
    <w:rsid w:val="006B740B"/>
    <w:rsid w:val="006C2E6A"/>
    <w:rsid w:val="006D562B"/>
    <w:rsid w:val="006D5B35"/>
    <w:rsid w:val="006D71E3"/>
    <w:rsid w:val="0070227D"/>
    <w:rsid w:val="00710137"/>
    <w:rsid w:val="00710768"/>
    <w:rsid w:val="007132D9"/>
    <w:rsid w:val="00723CB6"/>
    <w:rsid w:val="007259C9"/>
    <w:rsid w:val="00740471"/>
    <w:rsid w:val="00744BCA"/>
    <w:rsid w:val="0074614C"/>
    <w:rsid w:val="00747F43"/>
    <w:rsid w:val="0076615B"/>
    <w:rsid w:val="007819FE"/>
    <w:rsid w:val="00785F80"/>
    <w:rsid w:val="00787518"/>
    <w:rsid w:val="0079491B"/>
    <w:rsid w:val="00795FF5"/>
    <w:rsid w:val="00796C78"/>
    <w:rsid w:val="007A1C01"/>
    <w:rsid w:val="007A6E75"/>
    <w:rsid w:val="007A762A"/>
    <w:rsid w:val="007B571E"/>
    <w:rsid w:val="007C6314"/>
    <w:rsid w:val="007D17BA"/>
    <w:rsid w:val="007D3F5D"/>
    <w:rsid w:val="007D7067"/>
    <w:rsid w:val="007E21EA"/>
    <w:rsid w:val="007E5179"/>
    <w:rsid w:val="007F01B1"/>
    <w:rsid w:val="0081156F"/>
    <w:rsid w:val="008212D7"/>
    <w:rsid w:val="00824F7B"/>
    <w:rsid w:val="008421AB"/>
    <w:rsid w:val="0085159E"/>
    <w:rsid w:val="00854886"/>
    <w:rsid w:val="00862263"/>
    <w:rsid w:val="00864393"/>
    <w:rsid w:val="00864C72"/>
    <w:rsid w:val="00875CAA"/>
    <w:rsid w:val="00877898"/>
    <w:rsid w:val="00884E9A"/>
    <w:rsid w:val="00892CB5"/>
    <w:rsid w:val="00895BC9"/>
    <w:rsid w:val="008A3001"/>
    <w:rsid w:val="008C705D"/>
    <w:rsid w:val="008C71D1"/>
    <w:rsid w:val="008D2A40"/>
    <w:rsid w:val="008D366D"/>
    <w:rsid w:val="008D73F5"/>
    <w:rsid w:val="008E0800"/>
    <w:rsid w:val="008E5708"/>
    <w:rsid w:val="008F32A1"/>
    <w:rsid w:val="008F7D84"/>
    <w:rsid w:val="009039BF"/>
    <w:rsid w:val="009041CD"/>
    <w:rsid w:val="0090545C"/>
    <w:rsid w:val="0091100B"/>
    <w:rsid w:val="009174E7"/>
    <w:rsid w:val="009216E8"/>
    <w:rsid w:val="009348EA"/>
    <w:rsid w:val="00935BBF"/>
    <w:rsid w:val="00943744"/>
    <w:rsid w:val="00946E09"/>
    <w:rsid w:val="00950934"/>
    <w:rsid w:val="00953B1F"/>
    <w:rsid w:val="009551E3"/>
    <w:rsid w:val="0097120A"/>
    <w:rsid w:val="009A5291"/>
    <w:rsid w:val="009A577F"/>
    <w:rsid w:val="009B1248"/>
    <w:rsid w:val="009B18A8"/>
    <w:rsid w:val="009B1932"/>
    <w:rsid w:val="009D46C8"/>
    <w:rsid w:val="009D49FC"/>
    <w:rsid w:val="009D748B"/>
    <w:rsid w:val="009E3EA1"/>
    <w:rsid w:val="009F29A9"/>
    <w:rsid w:val="00A018D5"/>
    <w:rsid w:val="00A04CC9"/>
    <w:rsid w:val="00A12DE9"/>
    <w:rsid w:val="00A15A7C"/>
    <w:rsid w:val="00A22287"/>
    <w:rsid w:val="00A253EE"/>
    <w:rsid w:val="00A30FE5"/>
    <w:rsid w:val="00A4727A"/>
    <w:rsid w:val="00A508F4"/>
    <w:rsid w:val="00A53409"/>
    <w:rsid w:val="00A5631A"/>
    <w:rsid w:val="00A701EB"/>
    <w:rsid w:val="00A754AC"/>
    <w:rsid w:val="00AA1F2E"/>
    <w:rsid w:val="00AA5230"/>
    <w:rsid w:val="00AA5B79"/>
    <w:rsid w:val="00AB1937"/>
    <w:rsid w:val="00AB4E90"/>
    <w:rsid w:val="00AC1508"/>
    <w:rsid w:val="00AC1902"/>
    <w:rsid w:val="00AD4C30"/>
    <w:rsid w:val="00AE1478"/>
    <w:rsid w:val="00B011D5"/>
    <w:rsid w:val="00B06E86"/>
    <w:rsid w:val="00B216D8"/>
    <w:rsid w:val="00B22C5F"/>
    <w:rsid w:val="00B25BB2"/>
    <w:rsid w:val="00B3357F"/>
    <w:rsid w:val="00B43A25"/>
    <w:rsid w:val="00B4746B"/>
    <w:rsid w:val="00B508A7"/>
    <w:rsid w:val="00B50A74"/>
    <w:rsid w:val="00B61257"/>
    <w:rsid w:val="00B63DD1"/>
    <w:rsid w:val="00B7030B"/>
    <w:rsid w:val="00B715C9"/>
    <w:rsid w:val="00B76C4E"/>
    <w:rsid w:val="00B77633"/>
    <w:rsid w:val="00B8434A"/>
    <w:rsid w:val="00B87ABC"/>
    <w:rsid w:val="00BA1862"/>
    <w:rsid w:val="00BA6B60"/>
    <w:rsid w:val="00BA7876"/>
    <w:rsid w:val="00BB4422"/>
    <w:rsid w:val="00BB7D0D"/>
    <w:rsid w:val="00BD1AD1"/>
    <w:rsid w:val="00BD4D7C"/>
    <w:rsid w:val="00BF2641"/>
    <w:rsid w:val="00BF28FC"/>
    <w:rsid w:val="00BF5872"/>
    <w:rsid w:val="00BF6747"/>
    <w:rsid w:val="00C21BD9"/>
    <w:rsid w:val="00C3106B"/>
    <w:rsid w:val="00C360EA"/>
    <w:rsid w:val="00C36EEC"/>
    <w:rsid w:val="00C517FA"/>
    <w:rsid w:val="00C51E78"/>
    <w:rsid w:val="00C61733"/>
    <w:rsid w:val="00C841A6"/>
    <w:rsid w:val="00C86419"/>
    <w:rsid w:val="00CA51F5"/>
    <w:rsid w:val="00CB0F7B"/>
    <w:rsid w:val="00CB276D"/>
    <w:rsid w:val="00CC678B"/>
    <w:rsid w:val="00CD3973"/>
    <w:rsid w:val="00CD5B1D"/>
    <w:rsid w:val="00CE6F03"/>
    <w:rsid w:val="00CF5FA0"/>
    <w:rsid w:val="00D02D2D"/>
    <w:rsid w:val="00D3134D"/>
    <w:rsid w:val="00D3275D"/>
    <w:rsid w:val="00D34FA8"/>
    <w:rsid w:val="00D35F1B"/>
    <w:rsid w:val="00D36827"/>
    <w:rsid w:val="00D46CA1"/>
    <w:rsid w:val="00D5306C"/>
    <w:rsid w:val="00D56752"/>
    <w:rsid w:val="00D56882"/>
    <w:rsid w:val="00D56D2D"/>
    <w:rsid w:val="00D633CF"/>
    <w:rsid w:val="00D731E4"/>
    <w:rsid w:val="00D77157"/>
    <w:rsid w:val="00D80340"/>
    <w:rsid w:val="00D82CDA"/>
    <w:rsid w:val="00D86FB2"/>
    <w:rsid w:val="00D90C9A"/>
    <w:rsid w:val="00D97EDE"/>
    <w:rsid w:val="00DA5214"/>
    <w:rsid w:val="00DB1164"/>
    <w:rsid w:val="00DC486D"/>
    <w:rsid w:val="00DC4BE0"/>
    <w:rsid w:val="00DD0444"/>
    <w:rsid w:val="00DD4B89"/>
    <w:rsid w:val="00E00E9A"/>
    <w:rsid w:val="00E010D2"/>
    <w:rsid w:val="00E033E0"/>
    <w:rsid w:val="00E04361"/>
    <w:rsid w:val="00E14C41"/>
    <w:rsid w:val="00E34912"/>
    <w:rsid w:val="00E45EE9"/>
    <w:rsid w:val="00E60BAE"/>
    <w:rsid w:val="00E647AA"/>
    <w:rsid w:val="00E651CC"/>
    <w:rsid w:val="00E65718"/>
    <w:rsid w:val="00E675FA"/>
    <w:rsid w:val="00E76529"/>
    <w:rsid w:val="00E77E90"/>
    <w:rsid w:val="00E9656C"/>
    <w:rsid w:val="00EA371E"/>
    <w:rsid w:val="00EB5C21"/>
    <w:rsid w:val="00EC06BF"/>
    <w:rsid w:val="00EC6FC3"/>
    <w:rsid w:val="00EC7D61"/>
    <w:rsid w:val="00ED5ED7"/>
    <w:rsid w:val="00EE3932"/>
    <w:rsid w:val="00EF4049"/>
    <w:rsid w:val="00F0768E"/>
    <w:rsid w:val="00F10EB6"/>
    <w:rsid w:val="00F138A9"/>
    <w:rsid w:val="00F225A3"/>
    <w:rsid w:val="00F2483A"/>
    <w:rsid w:val="00F33B67"/>
    <w:rsid w:val="00F344EE"/>
    <w:rsid w:val="00F37485"/>
    <w:rsid w:val="00F473CA"/>
    <w:rsid w:val="00F521BB"/>
    <w:rsid w:val="00F52385"/>
    <w:rsid w:val="00F55BD0"/>
    <w:rsid w:val="00F57027"/>
    <w:rsid w:val="00F72C1D"/>
    <w:rsid w:val="00F80373"/>
    <w:rsid w:val="00F87812"/>
    <w:rsid w:val="00F9566E"/>
    <w:rsid w:val="00FB329A"/>
    <w:rsid w:val="00FB4056"/>
    <w:rsid w:val="00FB4148"/>
    <w:rsid w:val="00FB4287"/>
    <w:rsid w:val="00FB4D99"/>
    <w:rsid w:val="00FB5F66"/>
    <w:rsid w:val="00FC6C33"/>
    <w:rsid w:val="00FD51BC"/>
    <w:rsid w:val="00FE6225"/>
    <w:rsid w:val="0620C790"/>
    <w:rsid w:val="2A27E08B"/>
    <w:rsid w:val="352F1EC9"/>
    <w:rsid w:val="6525E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0DDAAD"/>
  <w15:docId w15:val="{35571AC9-A8A1-BA4C-84D0-78E0929C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5A7C"/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531D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2A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5B8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F3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345B"/>
  </w:style>
  <w:style w:type="paragraph" w:styleId="Stopka">
    <w:name w:val="footer"/>
    <w:basedOn w:val="Normalny"/>
    <w:link w:val="StopkaZnak"/>
    <w:uiPriority w:val="99"/>
    <w:unhideWhenUsed/>
    <w:rsid w:val="001F3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345B"/>
  </w:style>
  <w:style w:type="paragraph" w:styleId="Tekstdymka">
    <w:name w:val="Balloon Text"/>
    <w:basedOn w:val="Normalny"/>
    <w:link w:val="TekstdymkaZnak"/>
    <w:uiPriority w:val="99"/>
    <w:semiHidden/>
    <w:unhideWhenUsed/>
    <w:rsid w:val="001F3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45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3D23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semiHidden/>
    <w:unhideWhenUsed/>
    <w:rsid w:val="00895BC9"/>
  </w:style>
  <w:style w:type="paragraph" w:customStyle="1" w:styleId="Style3">
    <w:name w:val="Style3"/>
    <w:basedOn w:val="Normalny"/>
    <w:uiPriority w:val="99"/>
    <w:rsid w:val="00E765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aliases w:val="Znak2 Znak"/>
    <w:basedOn w:val="Domylnaczcionkaakapitu"/>
    <w:link w:val="Nagwek1"/>
    <w:uiPriority w:val="9"/>
    <w:rsid w:val="00531DD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2E4AF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40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40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14036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2A4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8D2A40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D2A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8D2A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  <w:style w:type="paragraph" w:customStyle="1" w:styleId="Standard">
    <w:name w:val="Standard"/>
    <w:rsid w:val="00FC6C33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2CB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CD5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5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3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0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3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058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1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6698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120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1079">
              <w:blockQuote w:val="1"/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6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19980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5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00172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5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9067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25128">
              <w:blockQuote w:val="1"/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21211-6068-4E82-9B8D-AD1C31096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>Gmina Frysztak</Company>
  <LinksUpToDate>false</LinksUpToDate>
  <CharactersWithSpaces>2831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agregat</dc:subject>
  <dc:creator>Jakub Szewczyk</dc:creator>
  <cp:keywords/>
  <dc:description/>
  <cp:lastModifiedBy>Natalia Skubel</cp:lastModifiedBy>
  <cp:revision>74</cp:revision>
  <cp:lastPrinted>2026-09-14T05:21:00Z</cp:lastPrinted>
  <dcterms:created xsi:type="dcterms:W3CDTF">2024-11-27T15:25:00Z</dcterms:created>
  <dcterms:modified xsi:type="dcterms:W3CDTF">2026-09-23T10:10:00Z</dcterms:modified>
  <cp:category/>
</cp:coreProperties>
</file>